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5DD" w:rsidRDefault="009775DD" w:rsidP="002378ED">
      <w:pPr>
        <w:jc w:val="center"/>
      </w:pPr>
      <w:r w:rsidRPr="00827D6E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Алгебра</w:t>
      </w:r>
      <w:r w:rsidRPr="00827D6E">
        <w:rPr>
          <w:rFonts w:ascii="Times New Roman" w:hAnsi="Times New Roman"/>
          <w:sz w:val="28"/>
          <w:szCs w:val="28"/>
          <w:lang w:val="kk-KZ"/>
        </w:rPr>
        <w:t>» пәнінің мазмұнын ұйымдастыру</w:t>
      </w:r>
      <w:r w:rsidRPr="001D3546">
        <w:t>-</w:t>
      </w:r>
    </w:p>
    <w:p w:rsidR="002378ED" w:rsidRDefault="002378ED">
      <w:pPr>
        <w:rPr>
          <w:rFonts w:ascii="Times New Roman" w:hAnsi="Times New Roman"/>
          <w:sz w:val="28"/>
          <w:szCs w:val="28"/>
          <w:lang w:val="kk-KZ"/>
        </w:rPr>
      </w:pPr>
      <w:r w:rsidRPr="002378ED">
        <w:rPr>
          <w:rFonts w:ascii="Times New Roman" w:hAnsi="Times New Roman"/>
          <w:sz w:val="28"/>
          <w:szCs w:val="28"/>
          <w:lang w:val="kk-KZ"/>
        </w:rPr>
        <w:t>7</w:t>
      </w:r>
      <w:r w:rsidR="009775DD" w:rsidRPr="002378ED">
        <w:rPr>
          <w:rFonts w:ascii="Times New Roman" w:hAnsi="Times New Roman"/>
          <w:sz w:val="28"/>
          <w:szCs w:val="28"/>
          <w:lang w:val="kk-KZ"/>
        </w:rPr>
        <w:t xml:space="preserve">сынып – аптасына 3 сағат, </w:t>
      </w:r>
    </w:p>
    <w:p w:rsidR="0008695F" w:rsidRDefault="009775DD">
      <w:pPr>
        <w:rPr>
          <w:rFonts w:ascii="Times New Roman" w:hAnsi="Times New Roman"/>
          <w:sz w:val="28"/>
          <w:szCs w:val="28"/>
          <w:lang w:val="kk-KZ"/>
        </w:rPr>
      </w:pPr>
      <w:r w:rsidRPr="002378ED">
        <w:rPr>
          <w:rFonts w:ascii="Times New Roman" w:hAnsi="Times New Roman"/>
          <w:sz w:val="28"/>
          <w:szCs w:val="28"/>
          <w:lang w:val="kk-KZ"/>
        </w:rPr>
        <w:t>оқу жылында  – 102 сағат;</w:t>
      </w:r>
    </w:p>
    <w:p w:rsidR="0008695F" w:rsidRDefault="0008695F">
      <w:pPr>
        <w:rPr>
          <w:rFonts w:ascii="Times New Roman" w:hAnsi="Times New Roman"/>
          <w:sz w:val="28"/>
          <w:szCs w:val="28"/>
          <w:lang w:val="kk-KZ"/>
        </w:rPr>
      </w:pP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Жаңартылған білім мазмұны бойынша білім беруді ұйымдастырудың ерекшеліктері 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5, 7-сыныптарда жаңартылған білім мазмұны бойынша оқу процесін ұйымдастыру ерекшеліктері 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Негізгі орта білім беру деңгейінде «Математика», «Алгебра», «Геометрия» пәндерін оқытудың мақсаты - пән мазмұнын сапалы игеруді қамтамасыз ету, оқушылардың функционалдық сауаттылығын қалыптастыру, сыни тұрғыдан ойлауды дамыту, ғылыми-жаратылыстану пәндерін игеруге қажетті математикалық білім мен дағдылардың негіздерін игеру, оқу пәні материалдары негізінде оқушылардың интеллектуалдық деңгейін дамыту. 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Оқу пәнін оқытудың мақсатына сәйкес келесі міндеттер анықталған: 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«Сандар», «Алгебра», «Геометрия», «Статистика және ықтималдықтар теориясы», «Математикалық модельдеу және анализ» бөлімдері бойынша математикалық білім, білік және дағдыларын қалыптастыру мен дамытуға жағдай жасау; 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>- әртүрлі мәнмәтіндідегі есептерді шешуде математикалық тілді және негізгі математикалық заңдарды қолдануға, санды қатынастар мен кеңістіктік формаларды оқып білуге мүмкіндік беру;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өздігінен оқуға және болашақ таңдаған мамандығы бойынша білімін жалғастыруға қажетті физика, химия, биология және басқа да теориялық облыстарда зерттеулер мен есептерді шешу үшін және практикалық іс-әрекеттерінде математикалық әдістерді қолданудың қарапайым дағдыларын қалыптастыру; 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практикалық есептерді шешуде, алынған нәтижелерді бағалау мен анықтылығын орнатуда лайықты математикалық әдістерді таңдап алу үшін логикалық және сыни тұрғыдан ойлауын, шығармашылық қабілеттерін дамыту; 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коммуникативтік дағдыларын, оның ішінде, ақпаратты дұрыс және сауатты түрде беру, сонымен қатар әртүрлі ақпарат көздерінен, басылымдар мен электрондық құралдардан алынған ақпаратты қолдану қабілетін дамыту; 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өздігінен және топта жұмыс істеуде қажетті тәуелсіздік, жауапкершілік, бастамашылдық, табандылық, шыдамдылық пен толеранттылық сияқты тұлғалық қасиеттерді дамыту; 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математиканың даму тарихымен, математикалық ұғымдардың пайда болу тарихымен таныстыру; 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>- математиканы оқыту процесінде ақпараттық-коммуникациялық технологияларды қолдану дағдыларын дамыту.</w:t>
      </w:r>
    </w:p>
    <w:p w:rsidR="0008695F" w:rsidRPr="0008695F" w:rsidRDefault="0008695F" w:rsidP="0008695F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br w:type="page"/>
      </w:r>
    </w:p>
    <w:p w:rsidR="00F04ADA" w:rsidRDefault="00F04ADA">
      <w:pPr>
        <w:rPr>
          <w:rFonts w:ascii="Times New Roman" w:hAnsi="Times New Roman"/>
          <w:sz w:val="28"/>
          <w:szCs w:val="28"/>
          <w:lang w:val="kk-KZ"/>
        </w:rPr>
      </w:pPr>
    </w:p>
    <w:tbl>
      <w:tblPr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2558"/>
        <w:gridCol w:w="4675"/>
        <w:gridCol w:w="996"/>
      </w:tblGrid>
      <w:tr w:rsidR="002378ED" w:rsidRPr="0039605C" w:rsidTr="00A5346B">
        <w:trPr>
          <w:trHeight w:val="340"/>
        </w:trPr>
        <w:tc>
          <w:tcPr>
            <w:tcW w:w="1808" w:type="dxa"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color w:val="000000"/>
                <w:sz w:val="24"/>
                <w:lang w:val="kk-KZ"/>
              </w:rPr>
              <w:t>Ұзақ мерзімді жоспар бөлімі</w:t>
            </w:r>
          </w:p>
        </w:tc>
        <w:tc>
          <w:tcPr>
            <w:tcW w:w="2558" w:type="dxa"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color w:val="000000"/>
                <w:sz w:val="24"/>
                <w:lang w:val="kk-KZ"/>
              </w:rPr>
              <w:t>Ұзақ мерзімді жоспар бөлімінің мазмұны</w:t>
            </w:r>
          </w:p>
        </w:tc>
        <w:tc>
          <w:tcPr>
            <w:tcW w:w="4675" w:type="dxa"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color w:val="000000"/>
                <w:sz w:val="24"/>
                <w:lang w:val="kk-KZ"/>
              </w:rPr>
              <w:t>Оқыту мақсаттары</w:t>
            </w:r>
          </w:p>
        </w:tc>
        <w:tc>
          <w:tcPr>
            <w:tcW w:w="996" w:type="dxa"/>
          </w:tcPr>
          <w:p w:rsidR="002378ED" w:rsidRPr="002378ED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 w:rsidRPr="002378ED"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</w:p>
        </w:tc>
      </w:tr>
      <w:tr w:rsidR="002378ED" w:rsidRPr="0039605C" w:rsidTr="00A5346B">
        <w:trPr>
          <w:trHeight w:val="340"/>
        </w:trPr>
        <w:tc>
          <w:tcPr>
            <w:tcW w:w="9041" w:type="dxa"/>
            <w:gridSpan w:val="3"/>
          </w:tcPr>
          <w:p w:rsidR="002378ED" w:rsidRPr="00F50CFA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F50CFA">
              <w:rPr>
                <w:rFonts w:ascii="Times New Roman" w:hAnsi="Times New Roman"/>
                <w:b/>
                <w:sz w:val="24"/>
                <w:lang w:val="kk-KZ"/>
              </w:rPr>
              <w:t>1-тоқсан</w:t>
            </w:r>
          </w:p>
        </w:tc>
        <w:tc>
          <w:tcPr>
            <w:tcW w:w="996" w:type="dxa"/>
          </w:tcPr>
          <w:p w:rsidR="002378ED" w:rsidRPr="002378ED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24</w:t>
            </w:r>
          </w:p>
        </w:tc>
      </w:tr>
      <w:tr w:rsidR="002378ED" w:rsidRPr="0039605C" w:rsidTr="00A5346B">
        <w:trPr>
          <w:trHeight w:val="340"/>
        </w:trPr>
        <w:tc>
          <w:tcPr>
            <w:tcW w:w="9041" w:type="dxa"/>
            <w:gridSpan w:val="3"/>
          </w:tcPr>
          <w:p w:rsidR="002378ED" w:rsidRPr="00F50CFA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 w:val="24"/>
              </w:rPr>
            </w:pPr>
            <w:r w:rsidRPr="00F50CFA">
              <w:rPr>
                <w:rFonts w:ascii="Times New Roman" w:hAnsi="Times New Roman"/>
                <w:b/>
                <w:sz w:val="24"/>
                <w:lang w:val="kk-KZ"/>
              </w:rPr>
              <w:t xml:space="preserve">5-6-сыныптардағы математика курсын қайталау  </w:t>
            </w:r>
          </w:p>
        </w:tc>
        <w:tc>
          <w:tcPr>
            <w:tcW w:w="996" w:type="dxa"/>
          </w:tcPr>
          <w:p w:rsidR="002378ED" w:rsidRPr="002378ED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5</w:t>
            </w:r>
          </w:p>
        </w:tc>
      </w:tr>
      <w:tr w:rsidR="002378ED" w:rsidRPr="00033697" w:rsidTr="00A5346B">
        <w:trPr>
          <w:trHeight w:val="340"/>
        </w:trPr>
        <w:tc>
          <w:tcPr>
            <w:tcW w:w="1808" w:type="dxa"/>
            <w:vMerge w:val="restart"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7.1А 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>Бүтін көрсеткі</w:t>
            </w:r>
            <w:proofErr w:type="gramStart"/>
            <w:r w:rsidRPr="0039605C">
              <w:rPr>
                <w:rFonts w:ascii="Times New Roman" w:hAnsi="Times New Roman"/>
                <w:sz w:val="24"/>
                <w:lang w:val="kk-KZ"/>
              </w:rPr>
              <w:t>шт</w:t>
            </w:r>
            <w:proofErr w:type="gramEnd"/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і дәреже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(14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558" w:type="dxa"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Натурал көрсеткішті дәреже және оның қасиеттері</w:t>
            </w:r>
          </w:p>
        </w:tc>
        <w:tc>
          <w:tcPr>
            <w:tcW w:w="4675" w:type="dxa"/>
          </w:tcPr>
          <w:p w:rsidR="002378ED" w:rsidRPr="00A23BA1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color w:val="000000"/>
                <w:sz w:val="24"/>
                <w:lang w:val="kk-KZ"/>
              </w:rPr>
              <w:t>натурал көрсеткішті дәреже анықтамасын және оның қасиеттерін білу;</w:t>
            </w:r>
          </w:p>
          <w:p w:rsidR="002378ED" w:rsidRPr="00A23BA1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санның дәрежесі қандай цифрға  аяқталатынын анықтау;</w:t>
            </w:r>
          </w:p>
          <w:p w:rsidR="002378ED" w:rsidRPr="0039605C" w:rsidRDefault="002378ED" w:rsidP="002378ED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lang w:val="kk-KZ"/>
              </w:rPr>
              <w:t>7.1.2.15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sz w:val="24"/>
                <w:lang w:val="kk-KZ"/>
              </w:rPr>
              <w:t>натурал көрсеткішті дәреженің</w:t>
            </w:r>
            <w:r w:rsidRPr="00A23BA1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қасиеттерін қолдану;</w:t>
            </w:r>
          </w:p>
          <w:p w:rsidR="002378ED" w:rsidRPr="0086109F" w:rsidRDefault="002378E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7.4.2.3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шаршы мен текшенің  сызықтық өлшемдерінің өзгеруіне байланысты  олардың  ауданы мен көлемі қалай өзгеретінін бағалау;</w:t>
            </w:r>
          </w:p>
        </w:tc>
        <w:tc>
          <w:tcPr>
            <w:tcW w:w="996" w:type="dxa"/>
          </w:tcPr>
          <w:p w:rsidR="002378ED" w:rsidRDefault="002378ED" w:rsidP="002378ED">
            <w:pPr>
              <w:pStyle w:val="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3</w:t>
            </w:r>
          </w:p>
          <w:p w:rsidR="002378ED" w:rsidRPr="002378ED" w:rsidRDefault="002378ED" w:rsidP="002378ED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2378ED" w:rsidRPr="00033697" w:rsidTr="00A5346B">
        <w:trPr>
          <w:trHeight w:val="340"/>
        </w:trPr>
        <w:tc>
          <w:tcPr>
            <w:tcW w:w="1808" w:type="dxa"/>
            <w:vMerge/>
          </w:tcPr>
          <w:p w:rsidR="002378ED" w:rsidRPr="0086109F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Бүтін көрсеткішті дәреже және оның қасиеттері</w:t>
            </w:r>
          </w:p>
        </w:tc>
        <w:tc>
          <w:tcPr>
            <w:tcW w:w="4675" w:type="dxa"/>
          </w:tcPr>
          <w:p w:rsidR="002378ED" w:rsidRPr="00A23BA1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color w:val="000000"/>
                <w:sz w:val="24"/>
                <w:lang w:val="kk-KZ"/>
              </w:rPr>
              <w:t>нөл және бүтін теріс көрсеткішті дәреженің  анықтамасын және оның қасиеттерін  білу;</w:t>
            </w:r>
          </w:p>
          <w:p w:rsidR="002378ED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7.1.2.4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бүтін көрсеткішті дәреженің санды мәнін анықтау және берілген сандарды дәреже түрінде көрсету;</w:t>
            </w:r>
          </w:p>
          <w:p w:rsidR="002378ED" w:rsidRPr="0086109F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lang w:val="kk-KZ"/>
              </w:rPr>
            </w:pPr>
            <w:r w:rsidRPr="008610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7.1.2.6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көрсеткіші нөлге тең  дәреженің негізіндегі айнымалының мүмкін мәндерін табу;</w:t>
            </w:r>
          </w:p>
          <w:p w:rsidR="002378ED" w:rsidRPr="0086109F" w:rsidRDefault="002378E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санды өрнектердің мәндерін табуда бүтін көрсеткішті дәреже қасиеттерін қолдану;</w:t>
            </w:r>
          </w:p>
        </w:tc>
        <w:tc>
          <w:tcPr>
            <w:tcW w:w="996" w:type="dxa"/>
          </w:tcPr>
          <w:p w:rsidR="002378ED" w:rsidRPr="002378ED" w:rsidRDefault="002378ED" w:rsidP="002378ED">
            <w:pPr>
              <w:pStyle w:val="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3</w:t>
            </w:r>
          </w:p>
        </w:tc>
      </w:tr>
      <w:tr w:rsidR="002378ED" w:rsidRPr="00033697" w:rsidTr="00A5346B">
        <w:trPr>
          <w:trHeight w:val="340"/>
        </w:trPr>
        <w:tc>
          <w:tcPr>
            <w:tcW w:w="1808" w:type="dxa"/>
            <w:vMerge/>
          </w:tcPr>
          <w:p w:rsidR="002378ED" w:rsidRPr="0086109F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Құрамында дәрежесі бар өрнектерді түрлендіру</w:t>
            </w:r>
          </w:p>
        </w:tc>
        <w:tc>
          <w:tcPr>
            <w:tcW w:w="4675" w:type="dxa"/>
          </w:tcPr>
          <w:p w:rsidR="002378ED" w:rsidRPr="00827D6E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7.1.2.5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color w:val="000000"/>
                <w:sz w:val="24"/>
                <w:lang w:val="kk-KZ"/>
              </w:rPr>
              <w:t>алгебралық өрнектерді ықшамдауда дәрежелердің қасиеттерін қолдану;</w:t>
            </w:r>
            <w:r w:rsidRPr="0086109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7.2.3.1</w:t>
            </w:r>
          </w:p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құрамында дәрежесі бар сандар тізбегінің   заңдылығын  және  жетіспейтін мүшелерін анықтау;</w:t>
            </w:r>
          </w:p>
        </w:tc>
        <w:tc>
          <w:tcPr>
            <w:tcW w:w="996" w:type="dxa"/>
          </w:tcPr>
          <w:p w:rsidR="002378ED" w:rsidRPr="002378ED" w:rsidRDefault="00F50CFA" w:rsidP="002378ED">
            <w:pPr>
              <w:pStyle w:val="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3</w:t>
            </w:r>
          </w:p>
        </w:tc>
      </w:tr>
      <w:tr w:rsidR="002378ED" w:rsidRPr="00033697" w:rsidTr="00A5346B">
        <w:trPr>
          <w:trHeight w:val="340"/>
        </w:trPr>
        <w:tc>
          <w:tcPr>
            <w:tcW w:w="1808" w:type="dxa"/>
            <w:vMerge/>
          </w:tcPr>
          <w:p w:rsidR="002378ED" w:rsidRPr="0086109F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Санның стандарт түрі</w:t>
            </w:r>
          </w:p>
        </w:tc>
        <w:tc>
          <w:tcPr>
            <w:tcW w:w="4675" w:type="dxa"/>
          </w:tcPr>
          <w:p w:rsidR="002378ED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A23BA1">
              <w:rPr>
                <w:rFonts w:ascii="Times New Roman" w:hAnsi="Times New Roman"/>
                <w:sz w:val="24"/>
                <w:lang w:val="kk-KZ"/>
              </w:rPr>
              <w:t>7.1.1.1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sz w:val="24"/>
                <w:lang w:val="kk-KZ"/>
              </w:rPr>
              <w:t>сандарды стандарт түрде жазу;</w:t>
            </w:r>
          </w:p>
          <w:p w:rsidR="002378ED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7.1.2.7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color w:val="000000"/>
                <w:sz w:val="24"/>
                <w:lang w:val="kk-KZ"/>
              </w:rPr>
              <w:t>стандарт түрде жазылған сандарға  арифметикалық амалдар қолдану;</w:t>
            </w:r>
          </w:p>
          <w:p w:rsidR="002378ED" w:rsidRPr="00A23BA1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7.1.2.8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стандарт түрде жазылған санның мәнді бөлігін және ретін табу; </w:t>
            </w:r>
          </w:p>
          <w:p w:rsidR="002378ED" w:rsidRPr="00A23BA1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color w:val="000000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</w:rPr>
              <w:t>7.1.2.9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color w:val="000000"/>
              </w:rPr>
              <w:t xml:space="preserve">стандарт </w:t>
            </w:r>
            <w:proofErr w:type="spellStart"/>
            <w:r w:rsidRPr="00A23BA1">
              <w:rPr>
                <w:color w:val="000000"/>
              </w:rPr>
              <w:t>түрде</w:t>
            </w:r>
            <w:proofErr w:type="spellEnd"/>
            <w:r w:rsidRPr="00A23BA1">
              <w:rPr>
                <w:color w:val="000000"/>
              </w:rPr>
              <w:t xml:space="preserve"> </w:t>
            </w:r>
            <w:proofErr w:type="spellStart"/>
            <w:r w:rsidRPr="00A23BA1">
              <w:rPr>
                <w:color w:val="000000"/>
              </w:rPr>
              <w:t>жазылған</w:t>
            </w:r>
            <w:proofErr w:type="spellEnd"/>
            <w:r w:rsidRPr="00A23BA1">
              <w:rPr>
                <w:color w:val="000000"/>
              </w:rPr>
              <w:t xml:space="preserve"> </w:t>
            </w:r>
            <w:proofErr w:type="spellStart"/>
            <w:r w:rsidRPr="00A23BA1">
              <w:rPr>
                <w:color w:val="000000"/>
              </w:rPr>
              <w:t>сандарды</w:t>
            </w:r>
            <w:proofErr w:type="spellEnd"/>
            <w:r w:rsidRPr="00A23BA1">
              <w:rPr>
                <w:color w:val="000000"/>
              </w:rPr>
              <w:t xml:space="preserve"> </w:t>
            </w:r>
            <w:proofErr w:type="spellStart"/>
            <w:r w:rsidRPr="00A23BA1">
              <w:rPr>
                <w:color w:val="000000"/>
              </w:rPr>
              <w:t>салыстыру</w:t>
            </w:r>
            <w:proofErr w:type="spellEnd"/>
            <w:r w:rsidRPr="00A23BA1">
              <w:rPr>
                <w:color w:val="000000"/>
              </w:rPr>
              <w:t xml:space="preserve">; </w:t>
            </w:r>
          </w:p>
          <w:p w:rsidR="002378ED" w:rsidRPr="00A23BA1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</w:rPr>
              <w:t>7.1.2.10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шамаларды бі</w:t>
            </w:r>
            <w:proofErr w:type="gramStart"/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</w:t>
            </w:r>
            <w:proofErr w:type="gramEnd"/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өлшем бірліктен екінші өлшем бірлікке айналдыру және оны стандарт түрде жазу;</w:t>
            </w:r>
          </w:p>
          <w:p w:rsidR="002378ED" w:rsidRPr="00A23BA1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color w:val="000000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7.1.2.11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color w:val="000000"/>
                <w:lang w:val="kk-KZ"/>
              </w:rPr>
              <w:t>шамалардың жуық мәндерін табу және оларды стандарт түрде жазу;</w:t>
            </w:r>
          </w:p>
          <w:p w:rsidR="002378ED" w:rsidRPr="00A23BA1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7.1.2.12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sz w:val="24"/>
                <w:szCs w:val="24"/>
                <w:lang w:val="kk-KZ"/>
              </w:rPr>
              <w:t>жуық шамалардың  абсолюттік және салыстырмалы қателіктерін есептеу;</w:t>
            </w:r>
          </w:p>
          <w:p w:rsidR="002378ED" w:rsidRPr="0086109F" w:rsidRDefault="002378ED" w:rsidP="002378ED">
            <w:pPr>
              <w:pStyle w:val="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7.1.2.13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color w:val="000000"/>
                <w:sz w:val="24"/>
                <w:lang w:val="kk-KZ"/>
              </w:rPr>
              <w:t>калькулятордың көмегімен жуықтап есептеулерді орындау;</w:t>
            </w:r>
          </w:p>
        </w:tc>
        <w:tc>
          <w:tcPr>
            <w:tcW w:w="996" w:type="dxa"/>
          </w:tcPr>
          <w:p w:rsidR="002378ED" w:rsidRPr="002378ED" w:rsidRDefault="00F50CFA" w:rsidP="002378ED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</w:p>
        </w:tc>
      </w:tr>
      <w:tr w:rsidR="002378ED" w:rsidRPr="00033697" w:rsidTr="00A5346B">
        <w:trPr>
          <w:trHeight w:val="340"/>
        </w:trPr>
        <w:tc>
          <w:tcPr>
            <w:tcW w:w="1808" w:type="dxa"/>
            <w:vMerge/>
          </w:tcPr>
          <w:p w:rsidR="002378ED" w:rsidRPr="0086109F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Мәтінді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 есептерді шығару</w:t>
            </w:r>
          </w:p>
        </w:tc>
        <w:tc>
          <w:tcPr>
            <w:tcW w:w="4675" w:type="dxa"/>
          </w:tcPr>
          <w:p w:rsidR="002378ED" w:rsidRPr="0039605C" w:rsidRDefault="002378E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7.4.2.1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өте кіші немесе өте үлкен сандармен берілген  шамаларға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lastRenderedPageBreak/>
              <w:t>байланысты есептер шығару;</w:t>
            </w:r>
          </w:p>
        </w:tc>
        <w:tc>
          <w:tcPr>
            <w:tcW w:w="996" w:type="dxa"/>
          </w:tcPr>
          <w:p w:rsidR="002378ED" w:rsidRPr="00485302" w:rsidRDefault="00F50CFA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lastRenderedPageBreak/>
              <w:t>3</w:t>
            </w:r>
          </w:p>
        </w:tc>
      </w:tr>
      <w:tr w:rsidR="002378ED" w:rsidRPr="00033697" w:rsidTr="00A5346B">
        <w:trPr>
          <w:trHeight w:val="340"/>
        </w:trPr>
        <w:tc>
          <w:tcPr>
            <w:tcW w:w="1808" w:type="dxa"/>
            <w:vMerge w:val="restart"/>
          </w:tcPr>
          <w:p w:rsidR="002378ED" w:rsidRPr="0039605C" w:rsidRDefault="00485302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378ED" w:rsidRPr="0039605C">
              <w:rPr>
                <w:rFonts w:ascii="Times New Roman" w:hAnsi="Times New Roman"/>
                <w:sz w:val="24"/>
                <w:lang w:val="kk-KZ"/>
              </w:rPr>
              <w:t xml:space="preserve">Көпмүшелер  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558" w:type="dxa"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Бірмүшелер және оларға амалдар қолдану. Бірмүшенің дәрежесі және стандарт түрі</w:t>
            </w:r>
          </w:p>
        </w:tc>
        <w:tc>
          <w:tcPr>
            <w:tcW w:w="4675" w:type="dxa"/>
          </w:tcPr>
          <w:p w:rsidR="002378ED" w:rsidRPr="00827D6E" w:rsidRDefault="002378E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бірмүше анықтамасын білу, оның коэффициенті мен дәрежесін табу;</w:t>
            </w:r>
          </w:p>
          <w:p w:rsidR="002378ED" w:rsidRPr="00827D6E" w:rsidRDefault="002378E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бірмүшені стандарт түрде жазу;</w:t>
            </w:r>
          </w:p>
          <w:p w:rsidR="002378ED" w:rsidRPr="0086109F" w:rsidRDefault="002378E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бірмүшелерді көбейтуді орындау және бірмүшені  көбейткіштердің көбейтіндісі түрінде көрсету;</w:t>
            </w:r>
          </w:p>
        </w:tc>
        <w:tc>
          <w:tcPr>
            <w:tcW w:w="996" w:type="dxa"/>
          </w:tcPr>
          <w:p w:rsidR="002378ED" w:rsidRPr="002378ED" w:rsidRDefault="00485302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</w:p>
        </w:tc>
      </w:tr>
      <w:tr w:rsidR="002378ED" w:rsidRPr="0039605C" w:rsidTr="00A5346B">
        <w:trPr>
          <w:trHeight w:val="340"/>
        </w:trPr>
        <w:tc>
          <w:tcPr>
            <w:tcW w:w="1808" w:type="dxa"/>
            <w:vMerge/>
          </w:tcPr>
          <w:p w:rsidR="002378ED" w:rsidRPr="0086109F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Көпмүшелер. Көпмүшенің дәрежесі және стандарт түрі</w:t>
            </w:r>
          </w:p>
        </w:tc>
        <w:tc>
          <w:tcPr>
            <w:tcW w:w="4675" w:type="dxa"/>
          </w:tcPr>
          <w:p w:rsidR="002378ED" w:rsidRPr="00827D6E" w:rsidRDefault="002378E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7.2.1.5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көпмүше анықтамасын білу және оның дәрежесін табу;</w:t>
            </w:r>
          </w:p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7.2.1.6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көпмүшені стандарт түрге келтіру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</w:t>
            </w:r>
          </w:p>
        </w:tc>
        <w:tc>
          <w:tcPr>
            <w:tcW w:w="996" w:type="dxa"/>
          </w:tcPr>
          <w:p w:rsidR="002378ED" w:rsidRPr="002378ED" w:rsidRDefault="00485302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1</w:t>
            </w:r>
          </w:p>
        </w:tc>
      </w:tr>
      <w:tr w:rsidR="002378ED" w:rsidRPr="00E02728" w:rsidTr="00A5346B">
        <w:trPr>
          <w:trHeight w:val="340"/>
        </w:trPr>
        <w:tc>
          <w:tcPr>
            <w:tcW w:w="1808" w:type="dxa"/>
            <w:vMerge/>
          </w:tcPr>
          <w:p w:rsidR="002378ED" w:rsidRPr="0039605C" w:rsidRDefault="002378E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58" w:type="dxa"/>
          </w:tcPr>
          <w:p w:rsidR="002378ED" w:rsidRPr="0039605C" w:rsidRDefault="002378E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Көпмүшелерге амалдар қолдану</w:t>
            </w:r>
          </w:p>
        </w:tc>
        <w:tc>
          <w:tcPr>
            <w:tcW w:w="4675" w:type="dxa"/>
          </w:tcPr>
          <w:p w:rsidR="002378ED" w:rsidRPr="00827D6E" w:rsidRDefault="002378E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7.2.1.7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көпмүшелерді қосу және азайтуды орындау; </w:t>
            </w:r>
          </w:p>
          <w:p w:rsidR="002378ED" w:rsidRPr="00827D6E" w:rsidRDefault="002378E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7.2.1.8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көпмүшені бірмүшеге көбейтуді  орындау;</w:t>
            </w:r>
          </w:p>
          <w:p w:rsidR="002378ED" w:rsidRPr="0039605C" w:rsidRDefault="002378E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7.2.1.9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көпмүшені көпмүшеге көбейтуді орындау;</w:t>
            </w:r>
          </w:p>
        </w:tc>
        <w:tc>
          <w:tcPr>
            <w:tcW w:w="996" w:type="dxa"/>
          </w:tcPr>
          <w:p w:rsidR="002378ED" w:rsidRPr="002378ED" w:rsidRDefault="00E02728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2</w:t>
            </w:r>
          </w:p>
        </w:tc>
      </w:tr>
      <w:tr w:rsidR="00243F2D" w:rsidRPr="00033697" w:rsidTr="00DF56E0">
        <w:trPr>
          <w:trHeight w:val="340"/>
        </w:trPr>
        <w:tc>
          <w:tcPr>
            <w:tcW w:w="4366" w:type="dxa"/>
            <w:gridSpan w:val="2"/>
          </w:tcPr>
          <w:p w:rsidR="00243F2D" w:rsidRDefault="00E063AC" w:rsidP="00E063AC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1 тоқсандық жыинтық жұмыс</w:t>
            </w:r>
          </w:p>
        </w:tc>
        <w:tc>
          <w:tcPr>
            <w:tcW w:w="4675" w:type="dxa"/>
          </w:tcPr>
          <w:p w:rsidR="00243F2D" w:rsidRPr="00827D6E" w:rsidRDefault="00243F2D" w:rsidP="00DF56E0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996" w:type="dxa"/>
          </w:tcPr>
          <w:p w:rsidR="00243F2D" w:rsidRDefault="00243F2D" w:rsidP="00DF56E0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1</w:t>
            </w:r>
          </w:p>
        </w:tc>
      </w:tr>
      <w:tr w:rsidR="00243F2D" w:rsidRPr="00485302" w:rsidTr="00DF56E0">
        <w:trPr>
          <w:trHeight w:val="340"/>
        </w:trPr>
        <w:tc>
          <w:tcPr>
            <w:tcW w:w="9041" w:type="dxa"/>
            <w:gridSpan w:val="3"/>
          </w:tcPr>
          <w:p w:rsidR="00243F2D" w:rsidRPr="00485302" w:rsidRDefault="00243F2D" w:rsidP="00DF56E0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485302">
              <w:rPr>
                <w:rFonts w:ascii="Times New Roman" w:eastAsia="Calibri" w:hAnsi="Times New Roman"/>
                <w:b/>
                <w:sz w:val="24"/>
              </w:rPr>
              <w:t>2-тоқсан</w:t>
            </w:r>
          </w:p>
        </w:tc>
        <w:tc>
          <w:tcPr>
            <w:tcW w:w="996" w:type="dxa"/>
          </w:tcPr>
          <w:p w:rsidR="00243F2D" w:rsidRPr="00485302" w:rsidRDefault="00243F2D" w:rsidP="00DF56E0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  <w:b/>
                <w:sz w:val="24"/>
              </w:rPr>
              <w:t>24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 w:val="restart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Көпмүшелер  </w:t>
            </w:r>
          </w:p>
        </w:tc>
        <w:tc>
          <w:tcPr>
            <w:tcW w:w="2558" w:type="dxa"/>
          </w:tcPr>
          <w:p w:rsidR="00243F2D" w:rsidRPr="0039605C" w:rsidRDefault="00243F2D" w:rsidP="0038097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Көпмүшелерге амалдар қолдану</w:t>
            </w:r>
          </w:p>
        </w:tc>
        <w:tc>
          <w:tcPr>
            <w:tcW w:w="4675" w:type="dxa"/>
          </w:tcPr>
          <w:p w:rsidR="00243F2D" w:rsidRPr="00827D6E" w:rsidRDefault="00243F2D" w:rsidP="0038097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7.2.1.7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көпмүшелерді қосу және азайтуды орындау; </w:t>
            </w:r>
          </w:p>
          <w:p w:rsidR="00243F2D" w:rsidRPr="00827D6E" w:rsidRDefault="00243F2D" w:rsidP="0038097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7.2.1.8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көпмүшені бірмүшеге көбейтуді  орындау;</w:t>
            </w:r>
          </w:p>
          <w:p w:rsidR="00243F2D" w:rsidRPr="0039605C" w:rsidRDefault="00243F2D" w:rsidP="0038097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7.2.1.9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көпмүшені көпмүшеге көбейтуді орындау;</w:t>
            </w:r>
          </w:p>
        </w:tc>
        <w:tc>
          <w:tcPr>
            <w:tcW w:w="996" w:type="dxa"/>
          </w:tcPr>
          <w:p w:rsidR="00243F2D" w:rsidRDefault="00E02728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3</w:t>
            </w:r>
          </w:p>
        </w:tc>
      </w:tr>
      <w:tr w:rsidR="00243F2D" w:rsidRPr="0086109F" w:rsidTr="00A5346B">
        <w:trPr>
          <w:trHeight w:val="340"/>
        </w:trPr>
        <w:tc>
          <w:tcPr>
            <w:tcW w:w="1808" w:type="dxa"/>
            <w:vMerge/>
          </w:tcPr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Көпмүшені көбейткіштерге жіктеу</w:t>
            </w:r>
          </w:p>
        </w:tc>
        <w:tc>
          <w:tcPr>
            <w:tcW w:w="4675" w:type="dxa"/>
          </w:tcPr>
          <w:p w:rsidR="00243F2D" w:rsidRPr="0086109F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7.2.1.12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алгебралық  өрнектерді ортақ көбейткішті жақша сыртына шығару және топтау тәсілдері арқылы көбейткіштерге жіктеу;</w:t>
            </w:r>
            <w:r w:rsidRPr="0086109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3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/>
          </w:tcPr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Өрнектерді тепе</w:t>
            </w:r>
            <w:r w:rsidRPr="0039605C">
              <w:rPr>
                <w:rFonts w:ascii="Times New Roman" w:hAnsi="Times New Roman"/>
                <w:sz w:val="24"/>
                <w:lang w:val="en-US"/>
              </w:rPr>
              <w:t>-</w:t>
            </w:r>
            <w:proofErr w:type="spellStart"/>
            <w:r w:rsidRPr="0039605C">
              <w:rPr>
                <w:rFonts w:ascii="Times New Roman" w:hAnsi="Times New Roman"/>
                <w:sz w:val="24"/>
              </w:rPr>
              <w:t>тең</w:t>
            </w:r>
            <w:proofErr w:type="spellEnd"/>
            <w:r w:rsidRPr="0039605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9605C">
              <w:rPr>
                <w:rFonts w:ascii="Times New Roman" w:hAnsi="Times New Roman"/>
                <w:sz w:val="24"/>
              </w:rPr>
              <w:t>түрлендіру</w:t>
            </w:r>
            <w:proofErr w:type="spellEnd"/>
          </w:p>
        </w:tc>
        <w:tc>
          <w:tcPr>
            <w:tcW w:w="4675" w:type="dxa"/>
          </w:tcPr>
          <w:p w:rsidR="00243F2D" w:rsidRPr="0086109F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7.2.1.13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көпмүшелерге амалдар қолдану, көпмүшелерді көбейткіштерге жіктеу арқылы алгебралық өрнектерді тепе-тең түрлендірулерді орындау;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3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 w:val="restart"/>
          </w:tcPr>
          <w:p w:rsidR="00243F2D" w:rsidRPr="002D2A73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Функция. Функцияның графигі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(16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558" w:type="dxa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</w:rPr>
            </w:pPr>
            <w:r w:rsidRPr="0039605C">
              <w:rPr>
                <w:rFonts w:ascii="Times New Roman" w:hAnsi="Times New Roman"/>
                <w:sz w:val="24"/>
                <w:lang w:val="kk-KZ" w:eastAsia="en-GB"/>
              </w:rPr>
              <w:t>Функция және функцияның графигі</w:t>
            </w:r>
          </w:p>
        </w:tc>
        <w:tc>
          <w:tcPr>
            <w:tcW w:w="4675" w:type="dxa"/>
          </w:tcPr>
          <w:p w:rsidR="00243F2D" w:rsidRPr="00BF75B3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BF75B3">
              <w:rPr>
                <w:rFonts w:ascii="Times New Roman" w:hAnsi="Times New Roman"/>
                <w:sz w:val="24"/>
                <w:lang w:val="kk-KZ" w:eastAsia="en-GB"/>
              </w:rPr>
              <w:t>7.4.1.1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ф</w:t>
            </w:r>
            <w:r w:rsidRPr="00BF75B3">
              <w:rPr>
                <w:rFonts w:ascii="Times New Roman" w:hAnsi="Times New Roman"/>
                <w:sz w:val="24"/>
                <w:lang w:val="kk-KZ" w:eastAsia="en-GB"/>
              </w:rPr>
              <w:t>ун</w:t>
            </w: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к</w:t>
            </w:r>
            <w:r w:rsidRPr="00BF75B3">
              <w:rPr>
                <w:rFonts w:ascii="Times New Roman" w:hAnsi="Times New Roman"/>
                <w:sz w:val="24"/>
                <w:lang w:val="kk-KZ" w:eastAsia="en-GB"/>
              </w:rPr>
              <w:t>ция</w:t>
            </w:r>
            <w:r w:rsidRPr="00827D6E">
              <w:rPr>
                <w:rFonts w:ascii="Times New Roman" w:hAnsi="Times New Roman"/>
                <w:sz w:val="24"/>
                <w:lang w:val="kk-KZ" w:eastAsia="en-GB"/>
              </w:rPr>
              <w:t xml:space="preserve"> және функцияның графигі ұғымдарын меңгеру</w:t>
            </w:r>
            <w:r w:rsidRPr="00BF75B3">
              <w:rPr>
                <w:rFonts w:ascii="Times New Roman" w:hAnsi="Times New Roman"/>
                <w:sz w:val="24"/>
                <w:lang w:val="kk-KZ" w:eastAsia="en-GB"/>
              </w:rPr>
              <w:t xml:space="preserve">; </w:t>
            </w:r>
          </w:p>
          <w:p w:rsidR="00243F2D" w:rsidRPr="00BF75B3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BF75B3">
              <w:rPr>
                <w:rFonts w:ascii="Times New Roman" w:hAnsi="Times New Roman"/>
                <w:sz w:val="24"/>
                <w:lang w:val="kk-KZ" w:eastAsia="en-GB"/>
              </w:rPr>
              <w:t>7.4.1.2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BF75B3">
              <w:rPr>
                <w:rFonts w:ascii="Times New Roman" w:hAnsi="Times New Roman"/>
                <w:sz w:val="24"/>
                <w:lang w:val="kk-KZ" w:eastAsia="en-GB"/>
              </w:rPr>
              <w:t>функцияның берілу тәсілдерін білу;</w:t>
            </w:r>
          </w:p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lang w:val="kk-KZ"/>
              </w:rPr>
            </w:pPr>
            <w:r w:rsidRPr="00BF75B3">
              <w:rPr>
                <w:rFonts w:ascii="Times New Roman" w:hAnsi="Times New Roman"/>
                <w:sz w:val="24"/>
                <w:lang w:val="kk-KZ" w:eastAsia="en-GB"/>
              </w:rPr>
              <w:t>7.4.1.3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lang w:val="kk-KZ"/>
              </w:rPr>
              <w:t xml:space="preserve">функцияның анықталу облысы мен мәндер жиынын </w:t>
            </w:r>
            <w:r w:rsidRPr="00BF75B3">
              <w:rPr>
                <w:lang w:val="kk-KZ"/>
              </w:rPr>
              <w:t>табу</w:t>
            </w:r>
            <w:r w:rsidRPr="00827D6E">
              <w:rPr>
                <w:lang w:val="kk-KZ"/>
              </w:rPr>
              <w:t>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lang w:val="kk-KZ" w:eastAsia="en-GB"/>
              </w:rPr>
              <w:t>2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/>
          </w:tcPr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Pr="00B03B17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Сызықтық функция және оның графигі</w:t>
            </w:r>
          </w:p>
        </w:tc>
        <w:tc>
          <w:tcPr>
            <w:tcW w:w="4675" w:type="dxa"/>
          </w:tcPr>
          <w:p w:rsidR="00243F2D" w:rsidRPr="00827D6E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7.4.1.4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y=kx</m:t>
              </m:r>
            </m:oMath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 функциясының анықтамасын білу, графигін салу, k коэффициентіне  қатысты орналасуын анықтау; </w:t>
            </w:r>
          </w:p>
          <w:p w:rsidR="00243F2D" w:rsidRPr="00827D6E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7.4.1.5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m:oMath>
              <m:r>
                <w:rPr>
                  <w:rFonts w:ascii="Cambria Math" w:hAnsi="Cambria Math"/>
                  <w:lang w:val="kk-KZ"/>
                </w:rPr>
                <m:t>y=kx+b</m:t>
              </m:r>
            </m:oMath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 түріндегі сызықтық функцияның анықтамасын білу, оның графигін салу және графиктің k және b коэффициенттеріне  қатысты орналасуын анықтау;</w:t>
            </w:r>
          </w:p>
          <w:p w:rsidR="00243F2D" w:rsidRPr="00827D6E" w:rsidRDefault="00243F2D" w:rsidP="002378ED">
            <w:pPr>
              <w:tabs>
                <w:tab w:val="left" w:pos="2268"/>
                <w:tab w:val="left" w:pos="36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7.4.1.6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сызықтық функция графигінің координата осьтерімен қиылысу нүктелерін графикті салмай табу;</w:t>
            </w:r>
          </w:p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>7.4.1.7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lang w:val="kk-KZ"/>
              </w:rPr>
              <w:t>у = kx + b сызықтық функциясының графигінен k және b таңбаларын анықтау;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lang w:val="kk-KZ" w:eastAsia="en-GB"/>
              </w:rPr>
              <w:lastRenderedPageBreak/>
              <w:t>2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/>
          </w:tcPr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Pr="00D80AE1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Сызықтық функциялардың графиктерінің өзара орналасуы</w:t>
            </w:r>
          </w:p>
        </w:tc>
        <w:tc>
          <w:tcPr>
            <w:tcW w:w="4675" w:type="dxa"/>
          </w:tcPr>
          <w:p w:rsidR="00243F2D" w:rsidRPr="00827D6E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7.4.1.8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сызықтық функция графиктерінің өзара орналасуы олардың коэффициенттеріне тәуелді болатынын негіздеу</w:t>
            </w:r>
          </w:p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7.4.1.9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графигі берілген функцияның графигіне параллель  немесе  қиятын сызықтық функцияның формуласын табу;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lang w:val="kk-KZ" w:eastAsia="en-GB"/>
              </w:rPr>
              <w:t>3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/>
          </w:tcPr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Pr="00D80AE1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Екі айнымалысы бар сызықтық теңдеулер жүйесін графиктік тәсілмен шешу</w:t>
            </w:r>
          </w:p>
        </w:tc>
        <w:tc>
          <w:tcPr>
            <w:tcW w:w="4675" w:type="dxa"/>
          </w:tcPr>
          <w:p w:rsidR="00243F2D" w:rsidRPr="002C7ED0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7.4.2.4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е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кі айнымалысы бар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сызықтық теңдеулер жүйесін графиктік тәсілмен шешу;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lang w:val="kk-KZ" w:eastAsia="en-GB"/>
              </w:rPr>
              <w:t>3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/>
          </w:tcPr>
          <w:p w:rsidR="00243F2D" w:rsidRPr="002C7ED0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у=ах</w:t>
            </w:r>
            <w:r w:rsidRPr="0039605C">
              <w:rPr>
                <w:rFonts w:ascii="Times New Roman" w:hAnsi="Times New Roman"/>
                <w:sz w:val="24"/>
                <w:vertAlign w:val="superscript"/>
                <w:lang w:val="kk-KZ"/>
              </w:rPr>
              <w:t>2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>, у=ах</w:t>
            </w:r>
            <w:r w:rsidRPr="0039605C">
              <w:rPr>
                <w:rFonts w:ascii="Times New Roman" w:hAnsi="Times New Roman"/>
                <w:sz w:val="24"/>
                <w:vertAlign w:val="superscript"/>
                <w:lang w:val="kk-KZ"/>
              </w:rPr>
              <w:t>3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 және </w:t>
            </w:r>
            <m:oMath>
              <m:r>
                <w:rPr>
                  <w:rFonts w:ascii="Cambria Math" w:hAnsi="Cambria Math"/>
                  <w:sz w:val="24"/>
                  <w:lang w:val="kk-KZ"/>
                </w:rPr>
                <m:t>у</m:t>
              </m:r>
              <m:r>
                <w:rPr>
                  <w:rFonts w:ascii="Cambria Math" w:hAnsi="Times New Roman"/>
                  <w:sz w:val="24"/>
                  <w:lang w:val="kk-KZ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kk-KZ"/>
                    </w:rPr>
                    <m:t>к</m:t>
                  </m:r>
                </m:num>
                <m:den>
                  <m:r>
                    <w:rPr>
                      <w:rFonts w:ascii="Cambria Math" w:hAnsi="Cambria Math"/>
                      <w:sz w:val="24"/>
                      <w:lang w:val="kk-KZ"/>
                    </w:rPr>
                    <m:t>х</m:t>
                  </m:r>
                </m:den>
              </m:f>
              <m:r>
                <w:rPr>
                  <w:rFonts w:ascii="Cambria Math" w:hAnsi="Times New Roman"/>
                  <w:sz w:val="24"/>
                  <w:lang w:val="kk-KZ"/>
                </w:rPr>
                <m:t xml:space="preserve"> </m:t>
              </m:r>
            </m:oMath>
            <w:r w:rsidRPr="00D80AE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243F2D" w:rsidRPr="00D80AE1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  <w:lang w:val="kk-KZ"/>
              </w:rPr>
            </w:pPr>
            <w:r w:rsidRPr="00D80AE1">
              <w:rPr>
                <w:rFonts w:ascii="Times New Roman" w:hAnsi="Times New Roman"/>
                <w:sz w:val="24"/>
                <w:lang w:val="kk-KZ"/>
              </w:rPr>
              <w:t>(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D80AE1">
              <w:rPr>
                <w:rFonts w:ascii="Times New Roman" w:hAnsi="Times New Roman"/>
                <w:sz w:val="24"/>
                <w:lang w:val="kk-KZ"/>
              </w:rPr>
              <w:t xml:space="preserve">k≠0) 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 түріндегі функциялар, олардың графиктері және қасиеттері</w:t>
            </w:r>
          </w:p>
        </w:tc>
        <w:tc>
          <w:tcPr>
            <w:tcW w:w="4675" w:type="dxa"/>
          </w:tcPr>
          <w:p w:rsidR="00243F2D" w:rsidRPr="00827D6E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7.4.1.10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</w:rPr>
              <w:fldChar w:fldCharType="begin"/>
            </w:r>
            <w:r w:rsidRPr="00827D6E">
              <w:rPr>
                <w:rFonts w:ascii="Times New Roman" w:hAnsi="Times New Roman"/>
                <w:sz w:val="24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</m:oMath>
            <w:r w:rsidRPr="00827D6E">
              <w:rPr>
                <w:rFonts w:ascii="Times New Roman" w:hAnsi="Times New Roman"/>
                <w:sz w:val="24"/>
                <w:lang w:val="kk-KZ"/>
              </w:rPr>
              <w:instrText xml:space="preserve"> </w:instrText>
            </w:r>
            <w:r w:rsidRPr="00827D6E">
              <w:rPr>
                <w:rFonts w:ascii="Times New Roman" w:hAnsi="Times New Roman"/>
                <w:sz w:val="24"/>
              </w:rPr>
              <w:fldChar w:fldCharType="separate"/>
            </w:r>
            <w:r w:rsidRPr="00827D6E">
              <w:rPr>
                <w:rFonts w:ascii="Times New Roman" w:hAnsi="Times New Roman"/>
                <w:sz w:val="24"/>
                <w:lang w:val="kk-KZ"/>
              </w:rPr>
              <w:t>y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=a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</m:oMath>
            <w:r w:rsidRPr="00827D6E">
              <w:rPr>
                <w:rFonts w:ascii="Times New Roman" w:hAnsi="Times New Roman"/>
                <w:sz w:val="24"/>
              </w:rPr>
              <w:fldChar w:fldCharType="end"/>
            </w:r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m:oMath>
              <m:r>
                <w:rPr>
                  <w:rFonts w:ascii="Cambria Math" w:hAnsi="Cambria Math"/>
                  <w:lang w:val="kk-KZ"/>
                </w:rPr>
                <m:t>(a≠0)</m:t>
              </m:r>
            </m:oMath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  функциясының графигін салу және оның қасиеттерін білу;</w:t>
            </w:r>
          </w:p>
          <w:p w:rsidR="00243F2D" w:rsidRPr="00827D6E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7.4.1.11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m:oMath>
              <m:r>
                <w:rPr>
                  <w:rFonts w:ascii="Cambria Math" w:hAnsi="Cambria Math"/>
                  <w:lang w:val="kk-KZ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kk-KZ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</m:oMath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m:oMath>
              <m:r>
                <w:rPr>
                  <w:rFonts w:ascii="Cambria Math" w:hAnsi="Cambria Math"/>
                  <w:lang w:val="kk-KZ"/>
                </w:rPr>
                <m:t>(a≠0)</m:t>
              </m:r>
            </m:oMath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  функциясының графигін салу және оның қасиеттерін білу;</w:t>
            </w:r>
          </w:p>
          <w:p w:rsidR="00243F2D" w:rsidRPr="002C7ED0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lang w:val="kk-KZ"/>
              </w:rPr>
            </w:pPr>
            <w:r w:rsidRPr="00827D6E">
              <w:rPr>
                <w:rFonts w:ascii="Times New Roman" w:hAnsi="Times New Roman"/>
                <w:sz w:val="24"/>
              </w:rPr>
              <w:fldChar w:fldCharType="begin"/>
            </w:r>
            <w:r w:rsidRPr="00827D6E">
              <w:rPr>
                <w:rFonts w:ascii="Times New Roman" w:hAnsi="Times New Roman"/>
                <w:sz w:val="24"/>
                <w:lang w:val="kk-KZ"/>
              </w:rPr>
              <w:instrText xml:space="preserve"> QUOTE  </w:instrText>
            </w:r>
            <w:r w:rsidRPr="00827D6E">
              <w:rPr>
                <w:rFonts w:ascii="Times New Roman" w:hAnsi="Times New Roman"/>
                <w:sz w:val="24"/>
              </w:rPr>
              <w:fldChar w:fldCharType="end"/>
            </w: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7.4.1.12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m:oMath>
              <m:r>
                <w:rPr>
                  <w:rFonts w:ascii="Cambria Math" w:hAnsi="Cambria Math"/>
                  <w:lang w:val="kk-KZ"/>
                </w:rPr>
                <m:t>у=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kk-KZ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lang w:val="kk-KZ"/>
                    </w:rPr>
                    <m:t>х</m:t>
                  </m:r>
                </m:den>
              </m:f>
              <m:r>
                <w:rPr>
                  <w:rFonts w:ascii="Cambria Math" w:hAnsi="Cambria Math"/>
                  <w:lang w:val="kk-KZ"/>
                </w:rPr>
                <m:t xml:space="preserve">  (k≠0)</m:t>
              </m:r>
            </m:oMath>
            <w:r w:rsidRPr="00827D6E">
              <w:rPr>
                <w:lang w:val="kk-KZ"/>
              </w:rPr>
              <w:t xml:space="preserve"> функциясының графигін салу және оның қасиеттерін білу;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lang w:val="kk-KZ" w:eastAsia="en-GB"/>
              </w:rPr>
              <w:t>4</w:t>
            </w:r>
          </w:p>
        </w:tc>
      </w:tr>
      <w:tr w:rsidR="00243F2D" w:rsidRPr="00033697" w:rsidTr="00A5346B">
        <w:trPr>
          <w:trHeight w:val="340"/>
        </w:trPr>
        <w:tc>
          <w:tcPr>
            <w:tcW w:w="4366" w:type="dxa"/>
            <w:gridSpan w:val="2"/>
          </w:tcPr>
          <w:p w:rsidR="00243F2D" w:rsidRPr="0039605C" w:rsidRDefault="00E063AC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тоқсандық жыинтық жұмыс</w:t>
            </w:r>
          </w:p>
        </w:tc>
        <w:tc>
          <w:tcPr>
            <w:tcW w:w="4675" w:type="dxa"/>
          </w:tcPr>
          <w:p w:rsidR="00243F2D" w:rsidRPr="00827D6E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996" w:type="dxa"/>
          </w:tcPr>
          <w:p w:rsidR="00243F2D" w:rsidRPr="002378ED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lang w:val="kk-KZ" w:eastAsia="en-GB"/>
              </w:rPr>
              <w:t>2</w:t>
            </w:r>
          </w:p>
        </w:tc>
      </w:tr>
      <w:tr w:rsidR="00243F2D" w:rsidRPr="00033697" w:rsidTr="00A5346B">
        <w:trPr>
          <w:trHeight w:val="340"/>
        </w:trPr>
        <w:tc>
          <w:tcPr>
            <w:tcW w:w="9041" w:type="dxa"/>
            <w:gridSpan w:val="3"/>
          </w:tcPr>
          <w:p w:rsidR="00243F2D" w:rsidRPr="002D2A73" w:rsidRDefault="00243F2D" w:rsidP="002D2A73">
            <w:pPr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 w:rsidRPr="002D2A73">
              <w:rPr>
                <w:rFonts w:ascii="Times New Roman" w:eastAsia="Calibri" w:hAnsi="Times New Roman"/>
                <w:b/>
                <w:sz w:val="24"/>
                <w:lang w:val="kk-KZ"/>
              </w:rPr>
              <w:t>3-тоқсан</w:t>
            </w:r>
          </w:p>
        </w:tc>
        <w:tc>
          <w:tcPr>
            <w:tcW w:w="996" w:type="dxa"/>
          </w:tcPr>
          <w:p w:rsidR="00243F2D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lang w:val="kk-KZ" w:eastAsia="en-GB"/>
              </w:rPr>
              <w:t>30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 w:val="restart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7.3А 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Статистика элементтері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(6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558" w:type="dxa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 w:eastAsia="en-GB"/>
              </w:rPr>
            </w:pPr>
            <w:r w:rsidRPr="0039605C">
              <w:rPr>
                <w:rFonts w:ascii="Times New Roman" w:hAnsi="Times New Roman"/>
                <w:sz w:val="24"/>
                <w:lang w:val="kk-KZ" w:eastAsia="en-GB"/>
              </w:rPr>
              <w:t>Вариациялық қатар</w:t>
            </w:r>
          </w:p>
        </w:tc>
        <w:tc>
          <w:tcPr>
            <w:tcW w:w="4675" w:type="dxa"/>
          </w:tcPr>
          <w:p w:rsidR="00243F2D" w:rsidRPr="0086109F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7.3.3.1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басты жиынтық, кездейсоқ таңдама, вариациялық қатар, нұсқалық ұғымдарын меңгеру;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1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/>
          </w:tcPr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39605C">
              <w:rPr>
                <w:rFonts w:ascii="Times New Roman" w:hAnsi="Times New Roman"/>
                <w:sz w:val="24"/>
                <w:lang w:val="kk-KZ" w:eastAsia="en-GB"/>
              </w:rPr>
              <w:t>Абсолютті жиілік және салыстырмалы жиілік. Жиілік кестесі</w:t>
            </w:r>
          </w:p>
        </w:tc>
        <w:tc>
          <w:tcPr>
            <w:tcW w:w="4675" w:type="dxa"/>
          </w:tcPr>
          <w:p w:rsidR="00243F2D" w:rsidRPr="00827D6E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 w:eastAsia="en-GB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7.3.3.2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нұсқалықтың  абсолютті және салыстырмалы жиіліктерін есептеу;</w:t>
            </w:r>
          </w:p>
          <w:p w:rsidR="00243F2D" w:rsidRPr="00827D6E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BF75B3">
              <w:rPr>
                <w:rFonts w:ascii="Times New Roman" w:hAnsi="Times New Roman"/>
                <w:sz w:val="24"/>
              </w:rPr>
              <w:t>7.</w:t>
            </w:r>
            <w:r w:rsidRPr="00827D6E">
              <w:rPr>
                <w:rFonts w:ascii="Times New Roman" w:hAnsi="Times New Roman"/>
                <w:sz w:val="24"/>
              </w:rPr>
              <w:t>3</w:t>
            </w:r>
            <w:r w:rsidRPr="00BF75B3">
              <w:rPr>
                <w:rFonts w:ascii="Times New Roman" w:hAnsi="Times New Roman"/>
                <w:sz w:val="24"/>
              </w:rPr>
              <w:t>.</w:t>
            </w:r>
            <w:r w:rsidRPr="00827D6E">
              <w:rPr>
                <w:rFonts w:ascii="Times New Roman" w:hAnsi="Times New Roman"/>
                <w:sz w:val="24"/>
              </w:rPr>
              <w:t>3</w:t>
            </w:r>
            <w:r w:rsidRPr="00BF75B3">
              <w:rPr>
                <w:rFonts w:ascii="Times New Roman" w:hAnsi="Times New Roman"/>
                <w:sz w:val="24"/>
              </w:rPr>
              <w:t>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с</w:t>
            </w:r>
            <w:proofErr w:type="spellStart"/>
            <w:r w:rsidRPr="00827D6E">
              <w:rPr>
                <w:rFonts w:ascii="Times New Roman" w:hAnsi="Times New Roman"/>
                <w:sz w:val="24"/>
              </w:rPr>
              <w:t>татистикалық</w:t>
            </w:r>
            <w:proofErr w:type="spellEnd"/>
            <w:r w:rsidRPr="00BF75B3">
              <w:rPr>
                <w:rFonts w:ascii="Times New Roman" w:hAnsi="Times New Roman"/>
                <w:sz w:val="24"/>
              </w:rPr>
              <w:t xml:space="preserve">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деректерді</w:t>
            </w:r>
            <w:r w:rsidRPr="00BF75B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27D6E">
              <w:rPr>
                <w:rFonts w:ascii="Times New Roman" w:hAnsi="Times New Roman"/>
                <w:sz w:val="24"/>
              </w:rPr>
              <w:t>жинау</w:t>
            </w:r>
            <w:proofErr w:type="spellEnd"/>
            <w:r w:rsidRPr="00BF75B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27D6E">
              <w:rPr>
                <w:rFonts w:ascii="Times New Roman" w:hAnsi="Times New Roman"/>
                <w:sz w:val="24"/>
              </w:rPr>
              <w:t>және</w:t>
            </w:r>
            <w:proofErr w:type="spellEnd"/>
            <w:r w:rsidRPr="00BF75B3">
              <w:rPr>
                <w:rFonts w:ascii="Times New Roman" w:hAnsi="Times New Roman"/>
                <w:sz w:val="24"/>
              </w:rPr>
              <w:t xml:space="preserve"> </w:t>
            </w:r>
            <w:r w:rsidRPr="00827D6E">
              <w:rPr>
                <w:rFonts w:ascii="Times New Roman" w:hAnsi="Times New Roman"/>
                <w:sz w:val="24"/>
              </w:rPr>
              <w:t>оны</w:t>
            </w:r>
            <w:r w:rsidRPr="00BF75B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27D6E">
              <w:rPr>
                <w:rFonts w:ascii="Times New Roman" w:hAnsi="Times New Roman"/>
                <w:sz w:val="24"/>
              </w:rPr>
              <w:t>кесте</w:t>
            </w:r>
            <w:proofErr w:type="spellEnd"/>
            <w:r w:rsidRPr="00BF75B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27D6E">
              <w:rPr>
                <w:rFonts w:ascii="Times New Roman" w:hAnsi="Times New Roman"/>
                <w:sz w:val="24"/>
              </w:rPr>
              <w:t>тү</w:t>
            </w:r>
            <w:proofErr w:type="gramStart"/>
            <w:r w:rsidRPr="00827D6E">
              <w:rPr>
                <w:rFonts w:ascii="Times New Roman" w:hAnsi="Times New Roman"/>
                <w:sz w:val="24"/>
              </w:rPr>
              <w:t>р</w:t>
            </w:r>
            <w:proofErr w:type="gramEnd"/>
            <w:r w:rsidRPr="00827D6E">
              <w:rPr>
                <w:rFonts w:ascii="Times New Roman" w:hAnsi="Times New Roman"/>
                <w:sz w:val="24"/>
              </w:rPr>
              <w:t>інде</w:t>
            </w:r>
            <w:proofErr w:type="spellEnd"/>
            <w:r w:rsidRPr="00BF75B3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27D6E">
              <w:rPr>
                <w:rFonts w:ascii="Times New Roman" w:hAnsi="Times New Roman"/>
                <w:sz w:val="24"/>
              </w:rPr>
              <w:t>көрсету</w:t>
            </w:r>
            <w:proofErr w:type="spellEnd"/>
            <w:r w:rsidRPr="00827D6E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243F2D" w:rsidRPr="00827D6E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7.3.3.4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таңдаманы жиілік кестесі түрінде көрсету</w:t>
            </w:r>
          </w:p>
          <w:p w:rsidR="00243F2D" w:rsidRPr="00F66577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7.3.3.5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кестедегі деректердің дұрыстығын тексеру;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/>
          </w:tcPr>
          <w:p w:rsidR="00243F2D" w:rsidRPr="00F66577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 w:eastAsia="en-GB"/>
              </w:rPr>
            </w:pPr>
            <w:r w:rsidRPr="0039605C">
              <w:rPr>
                <w:rFonts w:ascii="Times New Roman" w:hAnsi="Times New Roman"/>
                <w:sz w:val="24"/>
                <w:lang w:val="kk-KZ" w:eastAsia="en-GB"/>
              </w:rPr>
              <w:t>Жиілік алқабы</w:t>
            </w:r>
          </w:p>
        </w:tc>
        <w:tc>
          <w:tcPr>
            <w:tcW w:w="4675" w:type="dxa"/>
          </w:tcPr>
          <w:p w:rsidR="00243F2D" w:rsidRPr="00827D6E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7.3.3.6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таңдама нәтижесін жиілік алқабы түрінде көрсету;</w:t>
            </w:r>
          </w:p>
          <w:p w:rsidR="00243F2D" w:rsidRPr="0086109F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7.3.3.7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кесте немесе жиіліктер алқабы түрінде берілген статистикалық ақпаратты талдау;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3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 w:val="restart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7.3В 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Қысқаша көбейту формулалары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(25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558" w:type="dxa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Қысқаша көбейту формулалары</w:t>
            </w:r>
          </w:p>
        </w:tc>
        <w:tc>
          <w:tcPr>
            <w:tcW w:w="4675" w:type="dxa"/>
          </w:tcPr>
          <w:p w:rsidR="00243F2D" w:rsidRPr="00624A6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7.2.1.10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kk-KZ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kk-KZ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kk-KZ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kk-KZ"/>
                </w:rPr>
                <m:t>=</m:t>
              </m:r>
            </m:oMath>
            <w:r>
              <w:rPr>
                <w:rFonts w:ascii="Times New Roman" w:hAnsi="Times New Roman"/>
                <w:lang w:val="kk-KZ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kk-KZ"/>
                    </w:rPr>
                    <m:t>a-b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kk-KZ"/>
                    </w:rPr>
                    <m:t>a+b</m:t>
                  </m:r>
                </m:e>
              </m:d>
              <m:r>
                <w:rPr>
                  <w:rFonts w:ascii="Cambria Math" w:hAnsi="Cambria Math"/>
                  <w:lang w:val="kk-KZ"/>
                </w:rPr>
                <m:t xml:space="preserve"> , </m:t>
              </m:r>
            </m:oMath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  </w:t>
            </w:r>
          </w:p>
          <w:p w:rsidR="00243F2D" w:rsidRPr="00624A6D" w:rsidRDefault="00E063AC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kk-KZ"/>
                        </w:rPr>
                        <m:t>a±b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kk-KZ"/>
                </w:rPr>
                <m:t>=</m:t>
              </m:r>
            </m:oMath>
            <w:r w:rsidR="00243F2D">
              <w:rPr>
                <w:rFonts w:ascii="Times New Roman" w:hAnsi="Times New Roman"/>
                <w:lang w:val="kk-KZ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kk-KZ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kk-KZ"/>
                </w:rPr>
                <m:t>±2ab+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kk-KZ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kk-KZ"/>
                </w:rPr>
                <m:t xml:space="preserve"> </m:t>
              </m:r>
            </m:oMath>
          </w:p>
          <w:p w:rsidR="00243F2D" w:rsidRPr="0086109F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қысқаша көбейту формулаларын білу және қолдану</w:t>
            </w:r>
            <w:r w:rsidRPr="0086109F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243F2D" w:rsidRPr="00827D6E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7.2.1.11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a-b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kk-KZ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kk-KZ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∓ab+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kk-KZ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kk-KZ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,</m:t>
              </m:r>
            </m:oMath>
          </w:p>
          <w:p w:rsidR="00243F2D" w:rsidRPr="00827D6E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(a±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±3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b+3a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±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</m:oMath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243F2D" w:rsidRPr="0086109F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қысқаша көбейту формулаларын білу және қолдану;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9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/>
          </w:tcPr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Pr="00D80AE1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Қысқаша көбейту формулаларының көмегімен өрнектерді түрлендіру</w:t>
            </w:r>
          </w:p>
        </w:tc>
        <w:tc>
          <w:tcPr>
            <w:tcW w:w="4675" w:type="dxa"/>
          </w:tcPr>
          <w:p w:rsidR="00243F2D" w:rsidRPr="00A23BA1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23BA1">
              <w:rPr>
                <w:rFonts w:ascii="Times New Roman" w:hAnsi="Times New Roman"/>
                <w:color w:val="000000"/>
                <w:sz w:val="24"/>
                <w:lang w:val="kk-KZ"/>
              </w:rPr>
              <w:t>7.1.2.14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A23BA1">
              <w:rPr>
                <w:rFonts w:ascii="Times New Roman" w:hAnsi="Times New Roman"/>
                <w:color w:val="000000"/>
                <w:sz w:val="24"/>
                <w:lang w:val="kk-KZ"/>
              </w:rPr>
              <w:t>тиімді есептеу үшін қысқаша көбейту формулаларын қолдану;</w:t>
            </w:r>
          </w:p>
          <w:p w:rsidR="00243F2D" w:rsidRPr="00827D6E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7.2.1.14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алгебралық  өрнектерді қысқаша көбейту формулалары арқылы көбейткіштерге жіктеу; </w:t>
            </w:r>
          </w:p>
          <w:p w:rsidR="00243F2D" w:rsidRPr="0086109F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7.2.1.15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қысқаша көбейту формулалары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lastRenderedPageBreak/>
              <w:t>арқылы алгебралық  өрнектерді тепе-тең түрлендірулерді орындау 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lastRenderedPageBreak/>
              <w:t>10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/>
          </w:tcPr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Мәтінді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 есептерді шығару</w:t>
            </w:r>
          </w:p>
        </w:tc>
        <w:tc>
          <w:tcPr>
            <w:tcW w:w="4675" w:type="dxa"/>
          </w:tcPr>
          <w:p w:rsidR="00243F2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827D6E">
              <w:rPr>
                <w:rFonts w:ascii="Times New Roman" w:hAnsi="Times New Roman"/>
                <w:sz w:val="24"/>
                <w:lang w:val="kk-KZ" w:eastAsia="en-GB"/>
              </w:rPr>
              <w:t>7.4.3.1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есеп шарты бойынша математикалық модель құру;</w:t>
            </w:r>
          </w:p>
          <w:p w:rsidR="00243F2D" w:rsidRPr="0039605C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7.4.2.2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мәтінді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 xml:space="preserve"> есептерді теңдеулер және теңсіздіктер құру арқылы шығару;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lang w:val="kk-KZ" w:eastAsia="en-GB"/>
              </w:rPr>
              <w:t>4</w:t>
            </w:r>
          </w:p>
        </w:tc>
      </w:tr>
      <w:tr w:rsidR="00243F2D" w:rsidRPr="00033697" w:rsidTr="00A5346B">
        <w:trPr>
          <w:trHeight w:val="340"/>
        </w:trPr>
        <w:tc>
          <w:tcPr>
            <w:tcW w:w="4366" w:type="dxa"/>
            <w:gridSpan w:val="2"/>
          </w:tcPr>
          <w:p w:rsidR="00243F2D" w:rsidRDefault="00E063AC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3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тоқсандық жыинтық жұмыс</w:t>
            </w:r>
          </w:p>
        </w:tc>
        <w:tc>
          <w:tcPr>
            <w:tcW w:w="4675" w:type="dxa"/>
          </w:tcPr>
          <w:p w:rsidR="00243F2D" w:rsidRPr="00827D6E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996" w:type="dxa"/>
          </w:tcPr>
          <w:p w:rsidR="00243F2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lang w:val="kk-KZ" w:eastAsia="en-GB"/>
              </w:rPr>
              <w:t>2</w:t>
            </w:r>
          </w:p>
        </w:tc>
      </w:tr>
      <w:tr w:rsidR="00243F2D" w:rsidRPr="00033697" w:rsidTr="00A5346B">
        <w:trPr>
          <w:trHeight w:val="340"/>
        </w:trPr>
        <w:tc>
          <w:tcPr>
            <w:tcW w:w="9041" w:type="dxa"/>
            <w:gridSpan w:val="3"/>
          </w:tcPr>
          <w:p w:rsidR="00243F2D" w:rsidRPr="00A5346B" w:rsidRDefault="00243F2D" w:rsidP="00A5346B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 w:rsidRPr="00A5346B">
              <w:rPr>
                <w:rFonts w:ascii="Times New Roman" w:eastAsia="Calibri" w:hAnsi="Times New Roman"/>
                <w:b/>
                <w:sz w:val="24"/>
                <w:lang w:val="kk-KZ"/>
              </w:rPr>
              <w:t>4-тоқсан</w:t>
            </w:r>
          </w:p>
        </w:tc>
        <w:tc>
          <w:tcPr>
            <w:tcW w:w="996" w:type="dxa"/>
          </w:tcPr>
          <w:p w:rsidR="00243F2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lang w:val="kk-KZ" w:eastAsia="en-GB"/>
              </w:rPr>
              <w:t>24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 w:val="restart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7.4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Алгебралық бөлшектер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(16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558" w:type="dxa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Алгебралық бөлшек және оның негізгі қасиеті</w:t>
            </w:r>
          </w:p>
        </w:tc>
        <w:tc>
          <w:tcPr>
            <w:tcW w:w="4675" w:type="dxa"/>
          </w:tcPr>
          <w:p w:rsidR="00243F2D" w:rsidRPr="00827D6E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7.2.1.16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алгебралық бөлшектерді танып білу;</w:t>
            </w:r>
          </w:p>
          <w:p w:rsidR="00243F2D" w:rsidRPr="00827D6E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7.2.1.17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алгебралық бөлшектегі айнымалылардың мүмкін мәндер жиынын табу</w:t>
            </w: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;</w:t>
            </w:r>
          </w:p>
          <w:p w:rsidR="00243F2D" w:rsidRPr="0039605C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color w:val="000000"/>
                <w:sz w:val="24"/>
                <w:lang w:val="kk-KZ"/>
              </w:rPr>
              <w:t>7.2.1.18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eastAsia="Calibri" w:hAnsi="Times New Roman"/>
                <w:color w:val="000000"/>
                <w:sz w:val="24"/>
                <w:lang w:val="kk-KZ"/>
              </w:rPr>
              <w:t xml:space="preserve">алгебралық бөлшектің негізгі қасиетін қолдану: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lang w:val="kk-KZ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lang w:val="kk-KZ"/>
                    </w:rPr>
                    <m:t>bc</m:t>
                  </m:r>
                </m:den>
              </m:f>
              <m:r>
                <w:rPr>
                  <w:rFonts w:ascii="Cambria Math" w:hAnsi="Cambria Math"/>
                  <w:color w:val="000000"/>
                  <w:lang w:val="kk-KZ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lang w:val="kk-KZ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lang w:val="kk-KZ"/>
                    </w:rPr>
                    <m:t>b</m:t>
                  </m:r>
                </m:den>
              </m:f>
              <m:r>
                <w:rPr>
                  <w:rFonts w:ascii="Cambria Math" w:hAnsi="Cambria Math"/>
                  <w:color w:val="000000"/>
                  <w:lang w:val="kk-KZ"/>
                </w:rPr>
                <m:t xml:space="preserve">, b≠0,c≠0 </m:t>
              </m:r>
            </m:oMath>
            <w:r w:rsidRPr="00827D6E">
              <w:rPr>
                <w:rFonts w:ascii="Times New Roman" w:eastAsia="Calibri" w:hAnsi="Times New Roman"/>
                <w:color w:val="000000"/>
                <w:sz w:val="24"/>
                <w:lang w:val="kk-KZ"/>
              </w:rPr>
              <w:t>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4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/>
          </w:tcPr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Pr="0039605C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Алгебралық бөлшектерге амалдар қолдану</w:t>
            </w:r>
          </w:p>
        </w:tc>
        <w:tc>
          <w:tcPr>
            <w:tcW w:w="4675" w:type="dxa"/>
          </w:tcPr>
          <w:p w:rsidR="00243F2D" w:rsidRPr="00827D6E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7.2.1.19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алгебралық бөлшектерді  қосу және азайтуды орындау;</w:t>
            </w:r>
          </w:p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7.2.1.20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алгебралық бөлшектерді көбейту және бөлуді, дәрежеге шығаруды орындау;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7</w:t>
            </w:r>
          </w:p>
        </w:tc>
      </w:tr>
      <w:tr w:rsidR="00243F2D" w:rsidRPr="00033697" w:rsidTr="00A5346B">
        <w:trPr>
          <w:trHeight w:val="340"/>
        </w:trPr>
        <w:tc>
          <w:tcPr>
            <w:tcW w:w="1808" w:type="dxa"/>
            <w:vMerge/>
          </w:tcPr>
          <w:p w:rsidR="00243F2D" w:rsidRPr="0086109F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2558" w:type="dxa"/>
          </w:tcPr>
          <w:p w:rsidR="00243F2D" w:rsidRPr="00D80AE1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>Алгебралық өрнектерді   тепе</w:t>
            </w:r>
            <w:r w:rsidRPr="00D80AE1">
              <w:rPr>
                <w:rFonts w:ascii="Times New Roman" w:hAnsi="Times New Roman"/>
                <w:sz w:val="24"/>
                <w:lang w:val="kk-KZ"/>
              </w:rPr>
              <w:t>-</w:t>
            </w:r>
            <w:r w:rsidRPr="0039605C">
              <w:rPr>
                <w:rFonts w:ascii="Times New Roman" w:hAnsi="Times New Roman"/>
                <w:sz w:val="24"/>
                <w:lang w:val="kk-KZ"/>
              </w:rPr>
              <w:t>тең түрлендіру</w:t>
            </w:r>
          </w:p>
        </w:tc>
        <w:tc>
          <w:tcPr>
            <w:tcW w:w="4675" w:type="dxa"/>
          </w:tcPr>
          <w:p w:rsidR="00243F2D" w:rsidRPr="0086109F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827D6E">
              <w:rPr>
                <w:rFonts w:ascii="Times New Roman" w:hAnsi="Times New Roman"/>
                <w:sz w:val="24"/>
                <w:lang w:val="kk-KZ"/>
              </w:rPr>
              <w:t>7.2.1.21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27D6E">
              <w:rPr>
                <w:rFonts w:ascii="Times New Roman" w:hAnsi="Times New Roman"/>
                <w:sz w:val="24"/>
                <w:lang w:val="kk-KZ"/>
              </w:rPr>
              <w:t>құрамында алгебралық бөлшектері бар өрнектерді   түрлендіруді орындау;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5</w:t>
            </w:r>
          </w:p>
        </w:tc>
      </w:tr>
      <w:tr w:rsidR="00243F2D" w:rsidRPr="0039605C" w:rsidTr="00A5346B">
        <w:trPr>
          <w:trHeight w:val="340"/>
        </w:trPr>
        <w:tc>
          <w:tcPr>
            <w:tcW w:w="9041" w:type="dxa"/>
            <w:gridSpan w:val="3"/>
          </w:tcPr>
          <w:p w:rsidR="00243F2D" w:rsidRPr="0039605C" w:rsidRDefault="00E063AC" w:rsidP="00A5346B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тоқсандық жыинтық жұмыс</w:t>
            </w:r>
          </w:p>
        </w:tc>
        <w:tc>
          <w:tcPr>
            <w:tcW w:w="996" w:type="dxa"/>
          </w:tcPr>
          <w:p w:rsidR="00243F2D" w:rsidRPr="002378ED" w:rsidRDefault="00243F2D" w:rsidP="002378ED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</w:p>
        </w:tc>
      </w:tr>
      <w:tr w:rsidR="00243F2D" w:rsidRPr="0039605C" w:rsidTr="00A5346B">
        <w:trPr>
          <w:trHeight w:val="340"/>
        </w:trPr>
        <w:tc>
          <w:tcPr>
            <w:tcW w:w="9041" w:type="dxa"/>
            <w:gridSpan w:val="3"/>
          </w:tcPr>
          <w:p w:rsidR="00243F2D" w:rsidRPr="0039605C" w:rsidRDefault="00243F2D" w:rsidP="006B5F86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39605C">
              <w:rPr>
                <w:rFonts w:ascii="Times New Roman" w:hAnsi="Times New Roman"/>
                <w:sz w:val="24"/>
                <w:lang w:val="kk-KZ"/>
              </w:rPr>
              <w:t xml:space="preserve">7-сыныптағы алгебра курсын қайталау </w:t>
            </w:r>
          </w:p>
        </w:tc>
        <w:tc>
          <w:tcPr>
            <w:tcW w:w="996" w:type="dxa"/>
          </w:tcPr>
          <w:p w:rsidR="00243F2D" w:rsidRPr="002378ED" w:rsidRDefault="00243F2D" w:rsidP="006B5F86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6</w:t>
            </w:r>
          </w:p>
        </w:tc>
      </w:tr>
    </w:tbl>
    <w:p w:rsidR="002378ED" w:rsidRPr="002378ED" w:rsidRDefault="002378ED">
      <w:pPr>
        <w:rPr>
          <w:rFonts w:ascii="Times New Roman" w:hAnsi="Times New Roman"/>
          <w:sz w:val="28"/>
          <w:szCs w:val="28"/>
          <w:lang w:val="kk-KZ"/>
        </w:rPr>
      </w:pPr>
    </w:p>
    <w:sectPr w:rsidR="002378ED" w:rsidRPr="002378ED" w:rsidSect="00AC7E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5DD"/>
    <w:rsid w:val="0008695F"/>
    <w:rsid w:val="002378ED"/>
    <w:rsid w:val="00243F2D"/>
    <w:rsid w:val="002D2A73"/>
    <w:rsid w:val="00485302"/>
    <w:rsid w:val="00964FA3"/>
    <w:rsid w:val="009775DD"/>
    <w:rsid w:val="009A22DC"/>
    <w:rsid w:val="00A5346B"/>
    <w:rsid w:val="00AC7E81"/>
    <w:rsid w:val="00E02728"/>
    <w:rsid w:val="00E063AC"/>
    <w:rsid w:val="00F04ADA"/>
    <w:rsid w:val="00F5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378ED"/>
    <w:pPr>
      <w:spacing w:line="240" w:lineRule="auto"/>
      <w:ind w:firstLine="0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37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378ED"/>
    <w:pPr>
      <w:spacing w:line="240" w:lineRule="auto"/>
      <w:ind w:firstLine="0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37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2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Калинина</cp:lastModifiedBy>
  <cp:revision>6</cp:revision>
  <dcterms:created xsi:type="dcterms:W3CDTF">2017-08-28T04:10:00Z</dcterms:created>
  <dcterms:modified xsi:type="dcterms:W3CDTF">2017-09-13T06:55:00Z</dcterms:modified>
</cp:coreProperties>
</file>